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6D763E">
      <w:pPr>
        <w:jc w:val="center"/>
        <w:rPr>
          <w:rFonts w:ascii="宋体" w:hAnsi="宋体" w:cs="宋体"/>
          <w:b/>
          <w:bCs/>
          <w:sz w:val="36"/>
          <w:szCs w:val="36"/>
        </w:rPr>
      </w:pPr>
      <w:r>
        <w:rPr>
          <w:rFonts w:hint="eastAsia" w:ascii="宋体" w:hAnsi="宋体" w:cs="宋体"/>
          <w:b/>
          <w:bCs/>
          <w:sz w:val="36"/>
          <w:szCs w:val="36"/>
        </w:rPr>
        <w:t>广州中医药大学第一附属医院白云医院</w:t>
      </w:r>
    </w:p>
    <w:p w14:paraId="6983ED4B">
      <w:pPr>
        <w:jc w:val="center"/>
        <w:rPr>
          <w:rFonts w:ascii="宋体" w:hAnsi="宋体" w:cs="宋体"/>
          <w:b/>
          <w:bCs/>
          <w:sz w:val="36"/>
          <w:szCs w:val="36"/>
        </w:rPr>
      </w:pPr>
      <w:r>
        <w:rPr>
          <w:rFonts w:hint="eastAsia" w:ascii="宋体" w:hAnsi="宋体" w:cs="宋体"/>
          <w:b/>
          <w:bCs/>
          <w:sz w:val="36"/>
          <w:szCs w:val="36"/>
          <w:lang w:eastAsia="zh-CN"/>
        </w:rPr>
        <w:t>智慧医院信息化建设一期</w:t>
      </w:r>
      <w:r>
        <w:rPr>
          <w:rFonts w:hint="eastAsia" w:ascii="宋体" w:hAnsi="宋体" w:cs="宋体"/>
          <w:b/>
          <w:bCs/>
          <w:sz w:val="36"/>
          <w:szCs w:val="36"/>
        </w:rPr>
        <w:t>项目</w:t>
      </w:r>
      <w:r>
        <w:rPr>
          <w:rFonts w:hint="eastAsia" w:ascii="宋体" w:hAnsi="宋体" w:cs="宋体"/>
          <w:b/>
          <w:bCs/>
          <w:sz w:val="36"/>
          <w:szCs w:val="36"/>
          <w:lang w:eastAsia="zh-CN"/>
        </w:rPr>
        <w:t>监理服务</w:t>
      </w:r>
      <w:r>
        <w:rPr>
          <w:rFonts w:hint="eastAsia" w:ascii="宋体" w:hAnsi="宋体" w:cs="宋体"/>
          <w:b/>
          <w:bCs/>
          <w:sz w:val="36"/>
          <w:szCs w:val="36"/>
        </w:rPr>
        <w:t>报价</w:t>
      </w:r>
      <w:r>
        <w:rPr>
          <w:rFonts w:hint="eastAsia" w:ascii="宋体" w:hAnsi="宋体" w:cs="宋体"/>
          <w:b/>
          <w:bCs/>
          <w:sz w:val="36"/>
          <w:szCs w:val="36"/>
          <w:lang w:eastAsia="zh-CN"/>
        </w:rPr>
        <w:t>清</w:t>
      </w:r>
      <w:r>
        <w:rPr>
          <w:rFonts w:hint="eastAsia" w:ascii="宋体" w:hAnsi="宋体" w:cs="宋体"/>
          <w:b/>
          <w:bCs/>
          <w:sz w:val="36"/>
          <w:szCs w:val="36"/>
        </w:rPr>
        <w:t>单</w:t>
      </w:r>
    </w:p>
    <w:p w14:paraId="0415B2D7"/>
    <w:tbl>
      <w:tblPr>
        <w:tblStyle w:val="8"/>
        <w:tblpPr w:leftFromText="180" w:rightFromText="180" w:vertAnchor="page" w:horzAnchor="page" w:tblpXSpec="center" w:tblpY="2718"/>
        <w:tblW w:w="10899" w:type="dxa"/>
        <w:jc w:val="center"/>
        <w:tblLayout w:type="fixed"/>
        <w:tblCellMar>
          <w:top w:w="0" w:type="dxa"/>
          <w:left w:w="108" w:type="dxa"/>
          <w:bottom w:w="0" w:type="dxa"/>
          <w:right w:w="108" w:type="dxa"/>
        </w:tblCellMar>
      </w:tblPr>
      <w:tblGrid>
        <w:gridCol w:w="686"/>
        <w:gridCol w:w="783"/>
        <w:gridCol w:w="2871"/>
        <w:gridCol w:w="3654"/>
        <w:gridCol w:w="2905"/>
      </w:tblGrid>
      <w:tr w14:paraId="35D8D1D5">
        <w:tblPrEx>
          <w:tblCellMar>
            <w:top w:w="0" w:type="dxa"/>
            <w:left w:w="108" w:type="dxa"/>
            <w:bottom w:w="0" w:type="dxa"/>
            <w:right w:w="108" w:type="dxa"/>
          </w:tblCellMar>
        </w:tblPrEx>
        <w:trPr>
          <w:trHeight w:val="677" w:hRule="atLeast"/>
          <w:jc w:val="center"/>
        </w:trPr>
        <w:tc>
          <w:tcPr>
            <w:tcW w:w="686" w:type="dxa"/>
            <w:tcBorders>
              <w:top w:val="single" w:color="auto" w:sz="4" w:space="0"/>
              <w:left w:val="single" w:color="auto" w:sz="4" w:space="0"/>
              <w:bottom w:val="single" w:color="auto" w:sz="4" w:space="0"/>
              <w:right w:val="single" w:color="auto" w:sz="4" w:space="0"/>
            </w:tcBorders>
            <w:noWrap/>
            <w:vAlign w:val="center"/>
          </w:tcPr>
          <w:p w14:paraId="2D32E620">
            <w:pPr>
              <w:rPr>
                <w:rFonts w:ascii="宋体" w:hAnsi="宋体" w:cs="宋体"/>
              </w:rPr>
            </w:pPr>
            <w:r>
              <w:rPr>
                <w:rFonts w:hint="eastAsia" w:ascii="宋体" w:hAnsi="宋体" w:cs="宋体"/>
              </w:rPr>
              <w:t>序号</w:t>
            </w:r>
          </w:p>
        </w:tc>
        <w:tc>
          <w:tcPr>
            <w:tcW w:w="3654" w:type="dxa"/>
            <w:gridSpan w:val="2"/>
            <w:tcBorders>
              <w:top w:val="single" w:color="auto" w:sz="4" w:space="0"/>
              <w:left w:val="nil"/>
              <w:bottom w:val="single" w:color="auto" w:sz="4" w:space="0"/>
              <w:right w:val="single" w:color="auto" w:sz="4" w:space="0"/>
            </w:tcBorders>
            <w:noWrap/>
            <w:vAlign w:val="center"/>
          </w:tcPr>
          <w:p w14:paraId="5C0EB36F">
            <w:pPr>
              <w:rPr>
                <w:rFonts w:ascii="宋体" w:hAnsi="宋体" w:cs="宋体"/>
              </w:rPr>
            </w:pPr>
            <w:r>
              <w:rPr>
                <w:rFonts w:hint="eastAsia" w:ascii="宋体" w:hAnsi="宋体" w:cs="宋体"/>
              </w:rPr>
              <w:t>名   称</w:t>
            </w:r>
          </w:p>
        </w:tc>
        <w:tc>
          <w:tcPr>
            <w:tcW w:w="3654" w:type="dxa"/>
            <w:tcBorders>
              <w:top w:val="single" w:color="auto" w:sz="4" w:space="0"/>
              <w:left w:val="nil"/>
              <w:bottom w:val="single" w:color="auto" w:sz="4" w:space="0"/>
              <w:right w:val="single" w:color="auto" w:sz="4" w:space="0"/>
            </w:tcBorders>
            <w:noWrap/>
            <w:vAlign w:val="center"/>
          </w:tcPr>
          <w:p w14:paraId="4E039CA4">
            <w:pPr>
              <w:rPr>
                <w:rFonts w:ascii="宋体" w:hAnsi="宋体" w:cs="宋体"/>
              </w:rPr>
            </w:pPr>
            <w:r>
              <w:rPr>
                <w:rFonts w:hint="eastAsia" w:ascii="宋体" w:hAnsi="宋体" w:cs="宋体"/>
              </w:rPr>
              <w:t>服务内容及需求</w:t>
            </w:r>
          </w:p>
        </w:tc>
        <w:tc>
          <w:tcPr>
            <w:tcW w:w="2905" w:type="dxa"/>
            <w:tcBorders>
              <w:top w:val="single" w:color="auto" w:sz="4" w:space="0"/>
              <w:left w:val="single" w:color="auto" w:sz="4" w:space="0"/>
              <w:bottom w:val="single" w:color="auto" w:sz="4" w:space="0"/>
              <w:right w:val="single" w:color="auto" w:sz="4" w:space="0"/>
            </w:tcBorders>
            <w:noWrap/>
            <w:vAlign w:val="center"/>
          </w:tcPr>
          <w:p w14:paraId="2628861F">
            <w:pPr>
              <w:rPr>
                <w:rFonts w:ascii="宋体" w:hAnsi="宋体" w:cs="宋体"/>
              </w:rPr>
            </w:pPr>
            <w:r>
              <w:rPr>
                <w:rFonts w:hint="eastAsia" w:ascii="宋体" w:hAnsi="宋体" w:cs="宋体"/>
              </w:rPr>
              <w:t>备注</w:t>
            </w:r>
          </w:p>
        </w:tc>
      </w:tr>
      <w:tr w14:paraId="50760B73">
        <w:tblPrEx>
          <w:tblCellMar>
            <w:top w:w="0" w:type="dxa"/>
            <w:left w:w="108" w:type="dxa"/>
            <w:bottom w:w="0" w:type="dxa"/>
            <w:right w:w="108" w:type="dxa"/>
          </w:tblCellMar>
        </w:tblPrEx>
        <w:trPr>
          <w:trHeight w:val="2708" w:hRule="atLeast"/>
          <w:jc w:val="center"/>
        </w:trPr>
        <w:tc>
          <w:tcPr>
            <w:tcW w:w="686" w:type="dxa"/>
            <w:tcBorders>
              <w:top w:val="single" w:color="auto" w:sz="4" w:space="0"/>
              <w:left w:val="single" w:color="auto" w:sz="4" w:space="0"/>
              <w:bottom w:val="single" w:color="000000" w:sz="4" w:space="0"/>
              <w:right w:val="single" w:color="auto" w:sz="4" w:space="0"/>
            </w:tcBorders>
            <w:noWrap/>
            <w:vAlign w:val="center"/>
          </w:tcPr>
          <w:p w14:paraId="760C1C5C">
            <w:pPr>
              <w:rPr>
                <w:rFonts w:ascii="宋体" w:hAnsi="宋体" w:cs="宋体"/>
              </w:rPr>
            </w:pPr>
            <w:r>
              <w:rPr>
                <w:rFonts w:hint="eastAsia" w:ascii="宋体" w:hAnsi="宋体" w:cs="宋体"/>
              </w:rPr>
              <w:t>1</w:t>
            </w:r>
          </w:p>
        </w:tc>
        <w:tc>
          <w:tcPr>
            <w:tcW w:w="3654" w:type="dxa"/>
            <w:gridSpan w:val="2"/>
            <w:tcBorders>
              <w:top w:val="single" w:color="auto" w:sz="4" w:space="0"/>
              <w:left w:val="nil"/>
              <w:bottom w:val="single" w:color="000000" w:sz="4" w:space="0"/>
              <w:right w:val="nil"/>
            </w:tcBorders>
            <w:noWrap/>
            <w:vAlign w:val="center"/>
          </w:tcPr>
          <w:p w14:paraId="4438113B">
            <w:pPr>
              <w:rPr>
                <w:rFonts w:ascii="宋体" w:hAnsi="宋体" w:cs="宋体"/>
              </w:rPr>
            </w:pPr>
            <w:r>
              <w:rPr>
                <w:rFonts w:hint="eastAsia" w:ascii="宋体" w:hAnsi="宋体" w:cs="宋体"/>
              </w:rPr>
              <w:t>广州中医药大学第一附属医院白云医院</w:t>
            </w:r>
            <w:r>
              <w:rPr>
                <w:rFonts w:hint="eastAsia" w:ascii="宋体" w:hAnsi="宋体" w:cs="宋体"/>
                <w:lang w:val="en-US" w:eastAsia="zh-CN"/>
              </w:rPr>
              <w:t>智慧医院信息化建设一期项目监理服务</w:t>
            </w:r>
            <w:r>
              <w:rPr>
                <w:rFonts w:hint="eastAsia" w:ascii="宋体" w:hAnsi="宋体" w:cs="宋体"/>
              </w:rPr>
              <w:t>项目</w:t>
            </w:r>
          </w:p>
        </w:tc>
        <w:tc>
          <w:tcPr>
            <w:tcW w:w="3654" w:type="dxa"/>
            <w:tcBorders>
              <w:top w:val="single" w:color="auto" w:sz="4" w:space="0"/>
              <w:left w:val="single" w:color="auto" w:sz="4" w:space="0"/>
              <w:bottom w:val="single" w:color="auto" w:sz="4" w:space="0"/>
              <w:right w:val="single" w:color="auto" w:sz="4" w:space="0"/>
            </w:tcBorders>
            <w:noWrap/>
            <w:vAlign w:val="center"/>
          </w:tcPr>
          <w:p w14:paraId="4D71CCBE">
            <w:pPr>
              <w:rPr>
                <w:rFonts w:ascii="宋体" w:hAnsi="宋体" w:cs="宋体"/>
              </w:rPr>
            </w:pPr>
            <w:r>
              <w:rPr>
                <w:rFonts w:hint="eastAsia" w:ascii="宋体" w:hAnsi="宋体" w:cs="宋体"/>
              </w:rPr>
              <w:t>具体需求请参照</w:t>
            </w:r>
            <w:r>
              <w:rPr>
                <w:rFonts w:hint="eastAsia" w:ascii="宋体" w:hAnsi="宋体" w:cs="宋体"/>
                <w:lang w:val="en-US" w:eastAsia="zh-CN"/>
              </w:rPr>
              <w:t>智慧医院信息化建设一期项目监理服务</w:t>
            </w:r>
            <w:r>
              <w:rPr>
                <w:rFonts w:hint="eastAsia" w:ascii="宋体" w:hAnsi="宋体" w:cs="宋体"/>
              </w:rPr>
              <w:t>需求清单</w:t>
            </w:r>
          </w:p>
        </w:tc>
        <w:tc>
          <w:tcPr>
            <w:tcW w:w="2905" w:type="dxa"/>
            <w:tcBorders>
              <w:top w:val="single" w:color="auto" w:sz="4" w:space="0"/>
              <w:left w:val="single" w:color="auto" w:sz="4" w:space="0"/>
              <w:bottom w:val="single" w:color="auto" w:sz="4" w:space="0"/>
              <w:right w:val="single" w:color="auto" w:sz="4" w:space="0"/>
            </w:tcBorders>
            <w:noWrap/>
            <w:vAlign w:val="center"/>
          </w:tcPr>
          <w:p w14:paraId="24E15AA4">
            <w:pPr>
              <w:rPr>
                <w:rFonts w:ascii="宋体" w:hAnsi="宋体" w:cs="宋体"/>
              </w:rPr>
            </w:pPr>
          </w:p>
        </w:tc>
      </w:tr>
      <w:tr w14:paraId="3129E67E">
        <w:tblPrEx>
          <w:tblCellMar>
            <w:top w:w="0" w:type="dxa"/>
            <w:left w:w="108" w:type="dxa"/>
            <w:bottom w:w="0" w:type="dxa"/>
            <w:right w:w="108" w:type="dxa"/>
          </w:tblCellMar>
        </w:tblPrEx>
        <w:trPr>
          <w:trHeight w:val="675" w:hRule="atLeast"/>
          <w:jc w:val="center"/>
        </w:trPr>
        <w:tc>
          <w:tcPr>
            <w:tcW w:w="1469" w:type="dxa"/>
            <w:gridSpan w:val="2"/>
            <w:tcBorders>
              <w:top w:val="single" w:color="auto" w:sz="4" w:space="0"/>
              <w:left w:val="single" w:color="auto" w:sz="4" w:space="0"/>
              <w:bottom w:val="single" w:color="auto" w:sz="4" w:space="0"/>
              <w:right w:val="single" w:color="auto" w:sz="4" w:space="0"/>
            </w:tcBorders>
            <w:noWrap/>
            <w:vAlign w:val="center"/>
          </w:tcPr>
          <w:p w14:paraId="6689EDD0">
            <w:pPr>
              <w:rPr>
                <w:rFonts w:ascii="宋体" w:hAnsi="宋体" w:cs="宋体"/>
              </w:rPr>
            </w:pPr>
            <w:r>
              <w:rPr>
                <w:rFonts w:hint="eastAsia" w:ascii="宋体" w:hAnsi="宋体" w:cs="宋体"/>
              </w:rPr>
              <w:t>报价合计</w:t>
            </w:r>
          </w:p>
        </w:tc>
        <w:tc>
          <w:tcPr>
            <w:tcW w:w="9430" w:type="dxa"/>
            <w:gridSpan w:val="3"/>
            <w:tcBorders>
              <w:top w:val="single" w:color="auto" w:sz="4" w:space="0"/>
              <w:left w:val="single" w:color="auto" w:sz="4" w:space="0"/>
              <w:bottom w:val="single" w:color="auto" w:sz="4" w:space="0"/>
              <w:right w:val="single" w:color="000000" w:sz="4" w:space="0"/>
            </w:tcBorders>
            <w:noWrap/>
            <w:vAlign w:val="center"/>
          </w:tcPr>
          <w:p w14:paraId="521B75EC">
            <w:pPr>
              <w:rPr>
                <w:rFonts w:ascii="宋体" w:hAnsi="宋体" w:cs="宋体"/>
              </w:rPr>
            </w:pPr>
            <w:r>
              <w:rPr>
                <w:rFonts w:hint="eastAsia" w:ascii="宋体" w:hAnsi="宋体" w:cs="宋体"/>
              </w:rPr>
              <w:t>人民币（大写）:                          元整 　　　　￥：</w:t>
            </w:r>
          </w:p>
        </w:tc>
      </w:tr>
      <w:tr w14:paraId="08EF861D">
        <w:tblPrEx>
          <w:tblCellMar>
            <w:top w:w="0" w:type="dxa"/>
            <w:left w:w="108" w:type="dxa"/>
            <w:bottom w:w="0" w:type="dxa"/>
            <w:right w:w="108" w:type="dxa"/>
          </w:tblCellMar>
        </w:tblPrEx>
        <w:trPr>
          <w:trHeight w:val="1041" w:hRule="atLeast"/>
          <w:jc w:val="center"/>
        </w:trPr>
        <w:tc>
          <w:tcPr>
            <w:tcW w:w="10899" w:type="dxa"/>
            <w:gridSpan w:val="5"/>
            <w:tcBorders>
              <w:top w:val="single" w:color="auto" w:sz="4" w:space="0"/>
              <w:left w:val="single" w:color="auto" w:sz="4" w:space="0"/>
              <w:bottom w:val="single" w:color="auto" w:sz="4" w:space="0"/>
              <w:right w:val="single" w:color="000000" w:sz="4" w:space="0"/>
            </w:tcBorders>
            <w:noWrap/>
            <w:vAlign w:val="center"/>
          </w:tcPr>
          <w:p w14:paraId="4AC6C261">
            <w:pPr>
              <w:rPr>
                <w:rFonts w:ascii="宋体" w:hAnsi="宋体" w:cs="宋体"/>
              </w:rPr>
            </w:pPr>
            <w:r>
              <w:rPr>
                <w:rFonts w:hint="eastAsia" w:ascii="宋体" w:hAnsi="宋体" w:cs="宋体"/>
              </w:rPr>
              <w:t xml:space="preserve">　　报价单位（公章）：                 　　　　  </w:t>
            </w:r>
          </w:p>
        </w:tc>
      </w:tr>
      <w:tr w14:paraId="18016F42">
        <w:tblPrEx>
          <w:tblCellMar>
            <w:top w:w="0" w:type="dxa"/>
            <w:left w:w="108" w:type="dxa"/>
            <w:bottom w:w="0" w:type="dxa"/>
            <w:right w:w="108" w:type="dxa"/>
          </w:tblCellMar>
        </w:tblPrEx>
        <w:trPr>
          <w:trHeight w:val="1006" w:hRule="atLeast"/>
          <w:jc w:val="center"/>
        </w:trPr>
        <w:tc>
          <w:tcPr>
            <w:tcW w:w="10899" w:type="dxa"/>
            <w:gridSpan w:val="5"/>
            <w:tcBorders>
              <w:top w:val="single" w:color="auto" w:sz="4" w:space="0"/>
              <w:left w:val="single" w:color="auto" w:sz="4" w:space="0"/>
              <w:bottom w:val="single" w:color="auto" w:sz="4" w:space="0"/>
              <w:right w:val="single" w:color="000000" w:sz="4" w:space="0"/>
            </w:tcBorders>
            <w:noWrap/>
            <w:vAlign w:val="center"/>
          </w:tcPr>
          <w:p w14:paraId="5624D78C">
            <w:pPr>
              <w:rPr>
                <w:rFonts w:ascii="宋体" w:hAnsi="宋体" w:cs="宋体"/>
              </w:rPr>
            </w:pPr>
            <w:r>
              <w:rPr>
                <w:rFonts w:hint="eastAsia" w:ascii="宋体" w:hAnsi="宋体" w:cs="宋体"/>
              </w:rPr>
              <w:t>　　　   　联系人：                　　　　　　　　 　　　　联系方式：</w:t>
            </w:r>
          </w:p>
        </w:tc>
      </w:tr>
    </w:tbl>
    <w:p w14:paraId="5F1C5F0A"/>
    <w:p w14:paraId="49599A61">
      <w:pPr>
        <w:rPr>
          <w:rFonts w:hint="eastAsia" w:ascii="宋体" w:hAnsi="宋体" w:cs="宋体"/>
          <w:color w:val="000000" w:themeColor="text1"/>
          <w:highlight w:val="none"/>
          <w14:textFill>
            <w14:solidFill>
              <w14:schemeClr w14:val="tx1"/>
            </w14:solidFill>
          </w14:textFill>
        </w:rPr>
      </w:pPr>
      <w:r>
        <w:rPr>
          <w:rFonts w:hint="eastAsia" w:ascii="宋体" w:hAnsi="宋体" w:cs="宋体"/>
          <w:b/>
        </w:rPr>
        <w:t>备注</w:t>
      </w:r>
      <w:r>
        <w:rPr>
          <w:rFonts w:hint="eastAsia" w:ascii="宋体" w:hAnsi="宋体" w:cs="宋体"/>
        </w:rPr>
        <w:t>：</w:t>
      </w:r>
      <w:r>
        <w:rPr>
          <w:rFonts w:hint="eastAsia" w:ascii="宋体" w:hAnsi="宋体" w:cs="宋体"/>
          <w:color w:val="000000" w:themeColor="text1"/>
          <w:highlight w:val="none"/>
          <w14:textFill>
            <w14:solidFill>
              <w14:schemeClr w14:val="tx1"/>
            </w14:solidFill>
          </w14:textFill>
        </w:rPr>
        <w:t>请有意向的供应商，自公告之日于2024年1</w:t>
      </w:r>
      <w:r>
        <w:rPr>
          <w:rFonts w:hint="eastAsia" w:ascii="宋体" w:hAnsi="宋体" w:cs="宋体"/>
          <w:color w:val="000000" w:themeColor="text1"/>
          <w:highlight w:val="none"/>
          <w:lang w:val="en-US" w:eastAsia="zh-CN"/>
          <w14:textFill>
            <w14:solidFill>
              <w14:schemeClr w14:val="tx1"/>
            </w14:solidFill>
          </w14:textFill>
        </w:rPr>
        <w:t>2</w:t>
      </w:r>
      <w:r>
        <w:rPr>
          <w:rFonts w:hint="eastAsia" w:ascii="宋体" w:hAnsi="宋体" w:cs="宋体"/>
          <w:color w:val="000000" w:themeColor="text1"/>
          <w:highlight w:val="none"/>
          <w14:textFill>
            <w14:solidFill>
              <w14:schemeClr w14:val="tx1"/>
            </w14:solidFill>
          </w14:textFill>
        </w:rPr>
        <w:t>月</w:t>
      </w:r>
      <w:r>
        <w:rPr>
          <w:rFonts w:hint="eastAsia" w:ascii="宋体" w:hAnsi="宋体" w:cs="宋体"/>
          <w:color w:val="000000" w:themeColor="text1"/>
          <w:highlight w:val="none"/>
          <w:lang w:val="en-US" w:eastAsia="zh-CN"/>
          <w14:textFill>
            <w14:solidFill>
              <w14:schemeClr w14:val="tx1"/>
            </w14:solidFill>
          </w14:textFill>
        </w:rPr>
        <w:t>2</w:t>
      </w:r>
      <w:r>
        <w:rPr>
          <w:rFonts w:hint="eastAsia" w:ascii="宋体" w:hAnsi="宋体" w:cs="宋体"/>
          <w:color w:val="000000" w:themeColor="text1"/>
          <w:highlight w:val="none"/>
          <w14:textFill>
            <w14:solidFill>
              <w14:schemeClr w14:val="tx1"/>
            </w14:solidFill>
          </w14:textFill>
        </w:rPr>
        <w:t>日14:30前按资质要求把响应文件盖章扫描版PDF发至指定邮箱：</w:t>
      </w:r>
      <w:r>
        <w:rPr>
          <w:rFonts w:hint="eastAsia" w:ascii="宋体" w:hAnsi="宋体" w:cs="宋体"/>
          <w:color w:val="000000" w:themeColor="text1"/>
          <w:highlight w:val="none"/>
          <w:lang w:val="en-US" w:eastAsia="zh-CN"/>
          <w14:textFill>
            <w14:solidFill>
              <w14:schemeClr w14:val="tx1"/>
            </w14:solidFill>
          </w14:textFill>
        </w:rPr>
        <w:t>1127144953</w:t>
      </w:r>
      <w:bookmarkStart w:id="0" w:name="_GoBack"/>
      <w:bookmarkEnd w:id="0"/>
      <w:r>
        <w:rPr>
          <w:rFonts w:hint="eastAsia" w:ascii="宋体" w:hAnsi="宋体" w:cs="宋体"/>
          <w:color w:val="000000" w:themeColor="text1"/>
          <w:highlight w:val="none"/>
          <w:lang w:val="en-US" w:eastAsia="zh-CN"/>
          <w14:textFill>
            <w14:solidFill>
              <w14:schemeClr w14:val="tx1"/>
            </w14:solidFill>
          </w14:textFill>
        </w:rPr>
        <w:t>@qq.com</w:t>
      </w:r>
      <w:r>
        <w:rPr>
          <w:rFonts w:hint="eastAsia" w:ascii="宋体" w:hAnsi="宋体" w:cs="宋体"/>
          <w:color w:val="000000" w:themeColor="text1"/>
          <w:highlight w:val="none"/>
          <w14:textFill>
            <w14:solidFill>
              <w14:schemeClr w14:val="tx1"/>
            </w14:solidFill>
          </w14:textFill>
        </w:rPr>
        <w:t>，截止日期以邮件发出时间为准；邮件主题命名格式：响应资料:项目名称+公司名称；附件命名格式：项目名称+公司简称。</w:t>
      </w:r>
    </w:p>
    <w:p w14:paraId="6CAF79BC">
      <w:pPr>
        <w:rPr>
          <w:rFonts w:ascii="宋体" w:hAnsi="宋体" w:cs="宋体"/>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注</w:t>
      </w:r>
      <w:r>
        <w:rPr>
          <w:rFonts w:hint="eastAsia"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lang w:val="en-US" w:eastAsia="zh-CN"/>
          <w14:textFill>
            <w14:solidFill>
              <w14:schemeClr w14:val="tx1"/>
            </w14:solidFill>
          </w14:textFill>
        </w:rPr>
        <w:t>响应</w:t>
      </w:r>
      <w:r>
        <w:rPr>
          <w:rFonts w:hint="eastAsia" w:ascii="宋体" w:hAnsi="宋体" w:cs="宋体"/>
          <w:color w:val="000000" w:themeColor="text1"/>
          <w:highlight w:val="none"/>
          <w14:textFill>
            <w14:solidFill>
              <w14:schemeClr w14:val="tx1"/>
            </w14:solidFill>
          </w14:textFill>
        </w:rPr>
        <w:t>材料需设置封面页及目录页，封面页内容包括项目名称、</w:t>
      </w:r>
      <w:r>
        <w:rPr>
          <w:rFonts w:hint="eastAsia" w:ascii="宋体" w:hAnsi="宋体" w:cs="宋体"/>
          <w:color w:val="000000" w:themeColor="text1"/>
          <w:highlight w:val="none"/>
          <w:lang w:val="en-US" w:eastAsia="zh-CN"/>
          <w14:textFill>
            <w14:solidFill>
              <w14:schemeClr w14:val="tx1"/>
            </w14:solidFill>
          </w14:textFill>
        </w:rPr>
        <w:t>响</w:t>
      </w:r>
      <w:r>
        <w:rPr>
          <w:rFonts w:hint="eastAsia" w:ascii="宋体" w:hAnsi="宋体" w:cs="宋体"/>
          <w:color w:val="000000" w:themeColor="text1"/>
          <w:highlight w:val="none"/>
          <w14:textFill>
            <w14:solidFill>
              <w14:schemeClr w14:val="tx1"/>
            </w14:solidFill>
          </w14:textFill>
        </w:rPr>
        <w:t>应</w:t>
      </w:r>
      <w:r>
        <w:rPr>
          <w:rFonts w:hint="eastAsia" w:ascii="宋体" w:hAnsi="宋体" w:cs="宋体"/>
          <w:color w:val="000000" w:themeColor="text1"/>
          <w:highlight w:val="none"/>
          <w:lang w:val="en-US" w:eastAsia="zh-CN"/>
          <w14:textFill>
            <w14:solidFill>
              <w14:schemeClr w14:val="tx1"/>
            </w14:solidFill>
          </w14:textFill>
        </w:rPr>
        <w:t>公司</w:t>
      </w:r>
      <w:r>
        <w:rPr>
          <w:rFonts w:hint="eastAsia" w:ascii="宋体" w:hAnsi="宋体" w:cs="宋体"/>
          <w:color w:val="000000" w:themeColor="text1"/>
          <w:highlight w:val="none"/>
          <w14:textFill>
            <w14:solidFill>
              <w14:schemeClr w14:val="tx1"/>
            </w14:solidFill>
          </w14:textFill>
        </w:rPr>
        <w:t>名称、项目联系人姓名及手机号码。</w:t>
      </w:r>
    </w:p>
    <w:p w14:paraId="1311BAE6">
      <w:pPr>
        <w:rPr>
          <w:rFonts w:ascii="宋体" w:hAnsi="宋体" w:cs="宋体"/>
        </w:rPr>
      </w:pPr>
    </w:p>
    <w:p w14:paraId="30E8D31F">
      <w:pPr>
        <w:rPr>
          <w:rFonts w:ascii="宋体" w:hAnsi="宋体" w:cs="宋体"/>
        </w:rPr>
      </w:pPr>
    </w:p>
    <w:p w14:paraId="72C2BF48">
      <w:pPr>
        <w:rPr>
          <w:rFonts w:ascii="宋体" w:hAnsi="宋体" w:cs="宋体"/>
        </w:rPr>
      </w:pPr>
      <w:r>
        <w:rPr>
          <w:rFonts w:hint="eastAsia" w:ascii="宋体" w:hAnsi="宋体" w:cs="宋体"/>
        </w:rPr>
        <w:t>供应商资格要求：</w:t>
      </w:r>
    </w:p>
    <w:p w14:paraId="196E6753">
      <w:pPr>
        <w:rPr>
          <w:rFonts w:ascii="宋体" w:hAnsi="宋体" w:cs="宋体"/>
        </w:rPr>
      </w:pPr>
      <w:r>
        <w:rPr>
          <w:rFonts w:hint="eastAsia" w:ascii="宋体" w:hAnsi="宋体" w:cs="宋体"/>
        </w:rPr>
        <w:t>投标人必须符合《政府采购法》第二十二条规定的条件：</w:t>
      </w:r>
    </w:p>
    <w:p w14:paraId="0F67311C">
      <w:pPr>
        <w:rPr>
          <w:rFonts w:ascii="宋体" w:hAnsi="宋体" w:cs="宋体"/>
        </w:rPr>
      </w:pPr>
      <w:r>
        <w:rPr>
          <w:rFonts w:hint="eastAsia" w:ascii="宋体" w:hAnsi="宋体" w:cs="宋体"/>
        </w:rPr>
        <w:t>1、投标人必须是中华人民共和国境内的独立法人企业或其他组织。</w:t>
      </w:r>
    </w:p>
    <w:p w14:paraId="0DAEC4D3">
      <w:pPr>
        <w:rPr>
          <w:rFonts w:ascii="宋体" w:hAnsi="宋体" w:cs="宋体"/>
        </w:rPr>
      </w:pPr>
      <w:r>
        <w:rPr>
          <w:rFonts w:hint="eastAsia" w:ascii="宋体" w:hAnsi="宋体" w:cs="宋体"/>
        </w:rPr>
        <w:t>2、投标人有效证件：营业执照副本、组织机构代码证副本（如有）、国税和地税税务登记证副本或三证合一的营业执照副本、法定代表人(或负责人)身份证。</w:t>
      </w:r>
    </w:p>
    <w:p w14:paraId="504CB1D0">
      <w:pPr>
        <w:rPr>
          <w:rFonts w:ascii="宋体" w:hAnsi="宋体" w:cs="宋体"/>
        </w:rPr>
      </w:pPr>
      <w:r>
        <w:rPr>
          <w:rFonts w:hint="eastAsia" w:ascii="宋体" w:hAnsi="宋体" w:cs="宋体"/>
        </w:rPr>
        <w:t>3、投标人响应参数需求应具体、明确，含糊不清、不确切或伪造、变造证明材料的，构成提供虚假材料的，移送监管部门查处。投标人必须承诺提供厂商原装、全新的、符合国家及用户提出的有关质量标准的设备，所提供商品必需要满足需求文件中有关参数。</w:t>
      </w:r>
    </w:p>
    <w:p w14:paraId="01047A7F">
      <w:r>
        <w:br w:type="page"/>
      </w:r>
    </w:p>
    <w:p w14:paraId="7691B46E">
      <w:pPr>
        <w:jc w:val="center"/>
        <w:rPr>
          <w:rFonts w:ascii="宋体" w:hAnsi="宋体" w:cs="宋体"/>
          <w:b/>
          <w:bCs/>
          <w:sz w:val="36"/>
          <w:szCs w:val="36"/>
        </w:rPr>
      </w:pPr>
      <w:r>
        <w:rPr>
          <w:rFonts w:hint="eastAsia" w:ascii="宋体" w:hAnsi="宋体" w:cs="宋体"/>
          <w:b/>
          <w:bCs/>
          <w:sz w:val="36"/>
          <w:szCs w:val="36"/>
        </w:rPr>
        <w:t>广州中医药大学第一附属医院白云医院</w:t>
      </w:r>
    </w:p>
    <w:p w14:paraId="32C7B5C0">
      <w:pPr>
        <w:jc w:val="center"/>
        <w:rPr>
          <w:rFonts w:ascii="宋体" w:hAnsi="宋体" w:cs="宋体"/>
          <w:b/>
          <w:bCs/>
          <w:sz w:val="36"/>
          <w:szCs w:val="36"/>
        </w:rPr>
      </w:pPr>
      <w:r>
        <w:rPr>
          <w:rFonts w:hint="eastAsia" w:ascii="宋体" w:hAnsi="宋体" w:cs="宋体"/>
          <w:b/>
          <w:bCs/>
          <w:sz w:val="36"/>
          <w:szCs w:val="36"/>
          <w:lang w:eastAsia="zh-CN"/>
        </w:rPr>
        <w:t>智慧医院信息化建设一期</w:t>
      </w:r>
      <w:r>
        <w:rPr>
          <w:rFonts w:hint="eastAsia" w:ascii="宋体" w:hAnsi="宋体" w:cs="宋体"/>
          <w:b/>
          <w:bCs/>
          <w:sz w:val="36"/>
          <w:szCs w:val="36"/>
        </w:rPr>
        <w:t>项目</w:t>
      </w:r>
      <w:r>
        <w:rPr>
          <w:rFonts w:hint="eastAsia" w:ascii="宋体" w:hAnsi="宋体" w:cs="宋体"/>
          <w:b/>
          <w:bCs/>
          <w:sz w:val="36"/>
          <w:szCs w:val="36"/>
          <w:lang w:eastAsia="zh-CN"/>
        </w:rPr>
        <w:t>监理服务</w:t>
      </w:r>
      <w:r>
        <w:rPr>
          <w:rFonts w:hint="eastAsia" w:ascii="宋体" w:hAnsi="宋体" w:cs="宋体"/>
          <w:b/>
          <w:bCs/>
          <w:sz w:val="36"/>
          <w:szCs w:val="36"/>
        </w:rPr>
        <w:t>需求清单</w:t>
      </w:r>
    </w:p>
    <w:p w14:paraId="516D9865">
      <w:pPr>
        <w:spacing w:line="360" w:lineRule="auto"/>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一、项目内容一览表</w:t>
      </w:r>
    </w:p>
    <w:tbl>
      <w:tblPr>
        <w:tblStyle w:val="8"/>
        <w:tblpPr w:leftFromText="180" w:rightFromText="180" w:vertAnchor="text" w:horzAnchor="margin" w:tblpX="-303" w:tblpY="152"/>
        <w:tblW w:w="99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7485"/>
        <w:gridCol w:w="1662"/>
      </w:tblGrid>
      <w:tr w14:paraId="6E2A4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exact"/>
        </w:trPr>
        <w:tc>
          <w:tcPr>
            <w:tcW w:w="765" w:type="dxa"/>
            <w:noWrap/>
          </w:tcPr>
          <w:p w14:paraId="68E98B56">
            <w:pPr>
              <w:spacing w:line="360" w:lineRule="auto"/>
              <w:rPr>
                <w:rFonts w:ascii="宋体" w:hAnsi="宋体" w:cs="宋体"/>
                <w:color w:val="000000" w:themeColor="text1"/>
                <w:szCs w:val="21"/>
                <w:highlight w:val="none"/>
                <w:lang w:val="es-AR"/>
                <w14:textFill>
                  <w14:solidFill>
                    <w14:schemeClr w14:val="tx1"/>
                  </w14:solidFill>
                </w14:textFill>
              </w:rPr>
            </w:pPr>
            <w:r>
              <w:rPr>
                <w:rFonts w:hint="eastAsia" w:ascii="宋体" w:hAnsi="宋体" w:cs="宋体"/>
                <w:color w:val="000000" w:themeColor="text1"/>
                <w:szCs w:val="21"/>
                <w:highlight w:val="none"/>
                <w:lang w:val="es-AR"/>
                <w14:textFill>
                  <w14:solidFill>
                    <w14:schemeClr w14:val="tx1"/>
                  </w14:solidFill>
                </w14:textFill>
              </w:rPr>
              <w:t>序号</w:t>
            </w:r>
          </w:p>
        </w:tc>
        <w:tc>
          <w:tcPr>
            <w:tcW w:w="7485" w:type="dxa"/>
            <w:noWrap/>
          </w:tcPr>
          <w:p w14:paraId="103F8713">
            <w:pPr>
              <w:spacing w:line="360" w:lineRule="auto"/>
              <w:rPr>
                <w:rFonts w:ascii="宋体" w:hAnsi="宋体" w:cs="宋体"/>
                <w:color w:val="000000" w:themeColor="text1"/>
                <w:szCs w:val="21"/>
                <w:highlight w:val="none"/>
                <w:lang w:val="es-AR"/>
                <w14:textFill>
                  <w14:solidFill>
                    <w14:schemeClr w14:val="tx1"/>
                  </w14:solidFill>
                </w14:textFill>
              </w:rPr>
            </w:pPr>
            <w:r>
              <w:rPr>
                <w:rFonts w:hint="eastAsia" w:ascii="宋体" w:hAnsi="宋体" w:cs="宋体"/>
                <w:color w:val="000000" w:themeColor="text1"/>
                <w:szCs w:val="21"/>
                <w:highlight w:val="none"/>
                <w:lang w:val="es-AR"/>
                <w14:textFill>
                  <w14:solidFill>
                    <w14:schemeClr w14:val="tx1"/>
                  </w14:solidFill>
                </w14:textFill>
              </w:rPr>
              <w:t>内容</w:t>
            </w:r>
          </w:p>
        </w:tc>
        <w:tc>
          <w:tcPr>
            <w:tcW w:w="1662" w:type="dxa"/>
            <w:noWrap/>
          </w:tcPr>
          <w:p w14:paraId="5A124C7E">
            <w:pPr>
              <w:spacing w:line="360" w:lineRule="auto"/>
              <w:rPr>
                <w:rFonts w:ascii="宋体" w:hAnsi="宋体" w:cs="宋体"/>
                <w:color w:val="000000" w:themeColor="text1"/>
                <w:szCs w:val="21"/>
                <w:highlight w:val="none"/>
                <w:lang w:val="es-AR"/>
                <w14:textFill>
                  <w14:solidFill>
                    <w14:schemeClr w14:val="tx1"/>
                  </w14:solidFill>
                </w14:textFill>
              </w:rPr>
            </w:pPr>
            <w:r>
              <w:rPr>
                <w:rFonts w:hint="eastAsia" w:ascii="宋体" w:hAnsi="宋体" w:cs="宋体"/>
                <w:color w:val="000000" w:themeColor="text1"/>
                <w:szCs w:val="21"/>
                <w:highlight w:val="none"/>
                <w:lang w:val="es-AR"/>
                <w14:textFill>
                  <w14:solidFill>
                    <w14:schemeClr w14:val="tx1"/>
                  </w14:solidFill>
                </w14:textFill>
              </w:rPr>
              <w:t>数量</w:t>
            </w:r>
          </w:p>
        </w:tc>
      </w:tr>
      <w:tr w14:paraId="1D316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65" w:type="dxa"/>
            <w:noWrap/>
            <w:vAlign w:val="center"/>
          </w:tcPr>
          <w:p w14:paraId="6ED6AB12">
            <w:pPr>
              <w:spacing w:line="360" w:lineRule="auto"/>
              <w:rPr>
                <w:rFonts w:ascii="宋体" w:hAnsi="宋体" w:cs="宋体"/>
                <w:color w:val="000000" w:themeColor="text1"/>
                <w:szCs w:val="21"/>
                <w:highlight w:val="none"/>
                <w:lang w:val="es-AR"/>
                <w14:textFill>
                  <w14:solidFill>
                    <w14:schemeClr w14:val="tx1"/>
                  </w14:solidFill>
                </w14:textFill>
              </w:rPr>
            </w:pPr>
            <w:r>
              <w:rPr>
                <w:rFonts w:hint="eastAsia" w:ascii="宋体" w:hAnsi="宋体" w:cs="宋体"/>
                <w:color w:val="000000" w:themeColor="text1"/>
                <w:szCs w:val="21"/>
                <w:highlight w:val="none"/>
                <w:lang w:val="es-AR"/>
                <w14:textFill>
                  <w14:solidFill>
                    <w14:schemeClr w14:val="tx1"/>
                  </w14:solidFill>
                </w14:textFill>
              </w:rPr>
              <w:t>1</w:t>
            </w:r>
          </w:p>
        </w:tc>
        <w:tc>
          <w:tcPr>
            <w:tcW w:w="7485" w:type="dxa"/>
            <w:noWrap/>
            <w:vAlign w:val="center"/>
          </w:tcPr>
          <w:p w14:paraId="45339924">
            <w:pPr>
              <w:spacing w:line="360" w:lineRule="auto"/>
              <w:rPr>
                <w:rFonts w:ascii="宋体" w:hAnsi="宋体" w:cs="宋体"/>
                <w:color w:val="000000" w:themeColor="text1"/>
                <w:szCs w:val="21"/>
                <w:highlight w:val="none"/>
                <w:lang w:val="es-AR"/>
                <w14:textFill>
                  <w14:solidFill>
                    <w14:schemeClr w14:val="tx1"/>
                  </w14:solidFill>
                </w14:textFill>
              </w:rPr>
            </w:pPr>
            <w:r>
              <w:rPr>
                <w:rFonts w:hint="eastAsia" w:ascii="宋体" w:hAnsi="宋体" w:cs="宋体"/>
                <w:color w:val="000000" w:themeColor="text1"/>
                <w:szCs w:val="21"/>
                <w:highlight w:val="none"/>
                <w:lang w:val="es-AR" w:eastAsia="zh-CN"/>
                <w14:textFill>
                  <w14:solidFill>
                    <w14:schemeClr w14:val="tx1"/>
                  </w14:solidFill>
                </w14:textFill>
              </w:rPr>
              <w:t>智慧医院信息化建设一期</w:t>
            </w:r>
            <w:r>
              <w:rPr>
                <w:rFonts w:hint="eastAsia" w:ascii="宋体" w:hAnsi="宋体" w:cs="宋体"/>
                <w:color w:val="000000" w:themeColor="text1"/>
                <w:szCs w:val="21"/>
                <w:highlight w:val="none"/>
                <w:lang w:val="es-AR"/>
                <w14:textFill>
                  <w14:solidFill>
                    <w14:schemeClr w14:val="tx1"/>
                  </w14:solidFill>
                </w14:textFill>
              </w:rPr>
              <w:t>项目</w:t>
            </w:r>
            <w:r>
              <w:rPr>
                <w:rFonts w:hint="eastAsia" w:ascii="宋体" w:hAnsi="宋体" w:cs="宋体"/>
                <w:color w:val="000000" w:themeColor="text1"/>
                <w:szCs w:val="21"/>
                <w:highlight w:val="none"/>
                <w:lang w:val="es-AR" w:eastAsia="zh-CN"/>
                <w14:textFill>
                  <w14:solidFill>
                    <w14:schemeClr w14:val="tx1"/>
                  </w14:solidFill>
                </w14:textFill>
              </w:rPr>
              <w:t>监理服务</w:t>
            </w:r>
          </w:p>
        </w:tc>
        <w:tc>
          <w:tcPr>
            <w:tcW w:w="1662" w:type="dxa"/>
            <w:noWrap/>
            <w:vAlign w:val="center"/>
          </w:tcPr>
          <w:p w14:paraId="24BC1FBB">
            <w:pPr>
              <w:spacing w:line="360" w:lineRule="auto"/>
              <w:rPr>
                <w:rFonts w:hint="eastAsia" w:ascii="宋体" w:hAnsi="宋体" w:eastAsia="宋体" w:cs="宋体"/>
                <w:color w:val="000000" w:themeColor="text1"/>
                <w:szCs w:val="21"/>
                <w:highlight w:val="none"/>
                <w:lang w:val="es-AR" w:eastAsia="zh-CN"/>
                <w14:textFill>
                  <w14:solidFill>
                    <w14:schemeClr w14:val="tx1"/>
                  </w14:solidFill>
                </w14:textFill>
              </w:rPr>
            </w:pPr>
            <w:r>
              <w:rPr>
                <w:rFonts w:hint="eastAsia" w:ascii="宋体" w:hAnsi="宋体" w:cs="宋体"/>
                <w:color w:val="000000" w:themeColor="text1"/>
                <w:szCs w:val="21"/>
                <w:highlight w:val="none"/>
                <w:lang w:val="es-AR"/>
                <w14:textFill>
                  <w14:solidFill>
                    <w14:schemeClr w14:val="tx1"/>
                  </w14:solidFill>
                </w14:textFill>
              </w:rPr>
              <w:t>1</w:t>
            </w:r>
            <w:r>
              <w:rPr>
                <w:rFonts w:hint="eastAsia" w:ascii="宋体" w:hAnsi="宋体" w:cs="宋体"/>
                <w:color w:val="000000" w:themeColor="text1"/>
                <w:szCs w:val="21"/>
                <w:highlight w:val="none"/>
                <w:lang w:val="en-US" w:eastAsia="zh-CN"/>
                <w14:textFill>
                  <w14:solidFill>
                    <w14:schemeClr w14:val="tx1"/>
                  </w14:solidFill>
                </w14:textFill>
              </w:rPr>
              <w:t>项</w:t>
            </w:r>
          </w:p>
        </w:tc>
      </w:tr>
    </w:tbl>
    <w:p w14:paraId="3C4966B8">
      <w:pPr>
        <w:spacing w:line="360" w:lineRule="auto"/>
        <w:rPr>
          <w:rFonts w:ascii="宋体" w:hAnsi="宋体" w:cs="宋体"/>
          <w:b/>
          <w:bCs/>
          <w:color w:val="000000" w:themeColor="text1"/>
          <w:szCs w:val="21"/>
          <w:highlight w:val="none"/>
          <w14:textFill>
            <w14:solidFill>
              <w14:schemeClr w14:val="tx1"/>
            </w14:solidFill>
          </w14:textFill>
        </w:rPr>
      </w:pPr>
    </w:p>
    <w:p w14:paraId="6617F80F">
      <w:pPr>
        <w:spacing w:line="360" w:lineRule="auto"/>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二、项目总体要求</w:t>
      </w:r>
    </w:p>
    <w:p w14:paraId="582469FB">
      <w:pPr>
        <w:spacing w:line="360" w:lineRule="auto"/>
        <w:rPr>
          <w:rFonts w:ascii="宋体" w:hAnsi="宋体" w:cs="宋体"/>
          <w:color w:val="000000" w:themeColor="text1"/>
          <w:szCs w:val="21"/>
          <w:highlight w:val="none"/>
          <w14:textFill>
            <w14:solidFill>
              <w14:schemeClr w14:val="tx1"/>
            </w14:solidFill>
          </w14:textFill>
        </w:rPr>
      </w:pPr>
    </w:p>
    <w:tbl>
      <w:tblPr>
        <w:tblStyle w:val="9"/>
        <w:tblW w:w="1008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200"/>
        <w:gridCol w:w="8130"/>
      </w:tblGrid>
      <w:tr w14:paraId="48001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Borders>
              <w:right w:val="single" w:color="auto" w:sz="4" w:space="0"/>
            </w:tcBorders>
            <w:noWrap/>
            <w:vAlign w:val="center"/>
          </w:tcPr>
          <w:p w14:paraId="321214D1">
            <w:pPr>
              <w:spacing w:line="360" w:lineRule="auto"/>
              <w:rPr>
                <w:rFonts w:ascii="宋体" w:hAnsi="宋体" w:cs="宋体"/>
                <w:color w:val="000000" w:themeColor="text1"/>
                <w:szCs w:val="21"/>
                <w:highlight w:val="none"/>
                <w:lang w:val="es-AR"/>
                <w14:textFill>
                  <w14:solidFill>
                    <w14:schemeClr w14:val="tx1"/>
                  </w14:solidFill>
                </w14:textFill>
              </w:rPr>
            </w:pPr>
            <w:r>
              <w:rPr>
                <w:rFonts w:hint="eastAsia" w:ascii="宋体" w:hAnsi="宋体" w:cs="宋体"/>
                <w:color w:val="000000" w:themeColor="text1"/>
                <w:szCs w:val="21"/>
                <w:highlight w:val="none"/>
                <w:lang w:val="es-AR"/>
                <w14:textFill>
                  <w14:solidFill>
                    <w14:schemeClr w14:val="tx1"/>
                  </w14:solidFill>
                </w14:textFill>
              </w:rPr>
              <w:t>序号</w:t>
            </w:r>
          </w:p>
        </w:tc>
        <w:tc>
          <w:tcPr>
            <w:tcW w:w="1200" w:type="dxa"/>
            <w:tcBorders>
              <w:left w:val="single" w:color="auto" w:sz="4" w:space="0"/>
            </w:tcBorders>
            <w:noWrap/>
            <w:vAlign w:val="center"/>
          </w:tcPr>
          <w:p w14:paraId="27C0DA5E">
            <w:pPr>
              <w:spacing w:line="360" w:lineRule="auto"/>
              <w:rPr>
                <w:rFonts w:ascii="宋体" w:hAnsi="宋体" w:cs="宋体"/>
                <w:color w:val="000000" w:themeColor="text1"/>
                <w:szCs w:val="21"/>
                <w:highlight w:val="none"/>
                <w:lang w:val="es-AR"/>
                <w14:textFill>
                  <w14:solidFill>
                    <w14:schemeClr w14:val="tx1"/>
                  </w14:solidFill>
                </w14:textFill>
              </w:rPr>
            </w:pPr>
            <w:r>
              <w:rPr>
                <w:rFonts w:hint="eastAsia" w:ascii="宋体" w:hAnsi="宋体" w:cs="宋体"/>
                <w:color w:val="000000" w:themeColor="text1"/>
                <w:szCs w:val="21"/>
                <w:highlight w:val="none"/>
                <w:lang w:val="es-AR"/>
                <w14:textFill>
                  <w14:solidFill>
                    <w14:schemeClr w14:val="tx1"/>
                  </w14:solidFill>
                </w14:textFill>
              </w:rPr>
              <w:t>要求</w:t>
            </w:r>
          </w:p>
        </w:tc>
        <w:tc>
          <w:tcPr>
            <w:tcW w:w="8130" w:type="dxa"/>
            <w:noWrap/>
            <w:vAlign w:val="bottom"/>
          </w:tcPr>
          <w:p w14:paraId="3B9B2AC1">
            <w:pPr>
              <w:spacing w:line="360" w:lineRule="auto"/>
              <w:rPr>
                <w:rFonts w:ascii="宋体" w:hAnsi="宋体" w:cs="宋体"/>
                <w:color w:val="000000" w:themeColor="text1"/>
                <w:szCs w:val="21"/>
                <w:highlight w:val="none"/>
                <w:lang w:val="es-AR"/>
                <w14:textFill>
                  <w14:solidFill>
                    <w14:schemeClr w14:val="tx1"/>
                  </w14:solidFill>
                </w14:textFill>
              </w:rPr>
            </w:pPr>
            <w:r>
              <w:rPr>
                <w:rFonts w:hint="eastAsia" w:ascii="宋体" w:hAnsi="宋体" w:cs="宋体"/>
                <w:color w:val="000000" w:themeColor="text1"/>
                <w:szCs w:val="21"/>
                <w:highlight w:val="none"/>
                <w:lang w:val="es-AR"/>
                <w14:textFill>
                  <w14:solidFill>
                    <w14:schemeClr w14:val="tx1"/>
                  </w14:solidFill>
                </w14:textFill>
              </w:rPr>
              <w:t>具体内容</w:t>
            </w:r>
          </w:p>
        </w:tc>
      </w:tr>
      <w:tr w14:paraId="1671E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Borders>
              <w:right w:val="single" w:color="auto" w:sz="4" w:space="0"/>
            </w:tcBorders>
            <w:noWrap/>
            <w:vAlign w:val="center"/>
          </w:tcPr>
          <w:p w14:paraId="06C0DEA0">
            <w:pPr>
              <w:spacing w:line="360" w:lineRule="auto"/>
              <w:rPr>
                <w:rFonts w:ascii="宋体" w:hAnsi="宋体" w:cs="宋体"/>
                <w:color w:val="000000" w:themeColor="text1"/>
                <w:szCs w:val="21"/>
                <w:highlight w:val="none"/>
                <w:lang w:val="es-AR"/>
                <w14:textFill>
                  <w14:solidFill>
                    <w14:schemeClr w14:val="tx1"/>
                  </w14:solidFill>
                </w14:textFill>
              </w:rPr>
            </w:pPr>
            <w:r>
              <w:rPr>
                <w:rFonts w:hint="eastAsia" w:ascii="宋体" w:hAnsi="宋体" w:cs="宋体"/>
                <w:color w:val="000000" w:themeColor="text1"/>
                <w:szCs w:val="21"/>
                <w:highlight w:val="none"/>
                <w:lang w:val="es-AR"/>
                <w14:textFill>
                  <w14:solidFill>
                    <w14:schemeClr w14:val="tx1"/>
                  </w14:solidFill>
                </w14:textFill>
              </w:rPr>
              <w:t>1</w:t>
            </w:r>
          </w:p>
        </w:tc>
        <w:tc>
          <w:tcPr>
            <w:tcW w:w="1200" w:type="dxa"/>
            <w:tcBorders>
              <w:left w:val="single" w:color="auto" w:sz="4" w:space="0"/>
            </w:tcBorders>
            <w:noWrap/>
            <w:vAlign w:val="center"/>
          </w:tcPr>
          <w:p w14:paraId="501C3EB5">
            <w:pPr>
              <w:spacing w:line="360" w:lineRule="auto"/>
              <w:rPr>
                <w:rFonts w:hint="eastAsia" w:ascii="宋体" w:hAnsi="宋体" w:eastAsia="宋体" w:cs="宋体"/>
                <w:color w:val="000000" w:themeColor="text1"/>
                <w:szCs w:val="21"/>
                <w:highlight w:val="none"/>
                <w:lang w:val="es-AR"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服务期</w:t>
            </w:r>
          </w:p>
        </w:tc>
        <w:tc>
          <w:tcPr>
            <w:tcW w:w="8130" w:type="dxa"/>
            <w:noWrap/>
            <w:vAlign w:val="bottom"/>
          </w:tcPr>
          <w:p w14:paraId="6B5281E1">
            <w:pPr>
              <w:spacing w:line="360" w:lineRule="auto"/>
              <w:rPr>
                <w:rFonts w:ascii="宋体" w:hAnsi="宋体" w:cs="宋体"/>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t>自合同签订之日起至项目竣工验收合格后至资料归档完成之日截止。</w:t>
            </w:r>
          </w:p>
        </w:tc>
      </w:tr>
    </w:tbl>
    <w:p w14:paraId="735912EA">
      <w:pPr>
        <w:spacing w:line="360" w:lineRule="auto"/>
        <w:rPr>
          <w:rFonts w:ascii="宋体" w:hAnsi="宋体" w:cs="宋体"/>
          <w:color w:val="000000" w:themeColor="text1"/>
          <w:szCs w:val="21"/>
          <w:highlight w:val="none"/>
          <w14:textFill>
            <w14:solidFill>
              <w14:schemeClr w14:val="tx1"/>
            </w14:solidFill>
          </w14:textFill>
        </w:rPr>
      </w:pPr>
    </w:p>
    <w:p w14:paraId="704D5EBE">
      <w:pPr>
        <w:spacing w:line="360" w:lineRule="auto"/>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三、需求清单</w:t>
      </w:r>
    </w:p>
    <w:p w14:paraId="6AAD8A7E">
      <w:pPr>
        <w:spacing w:line="360" w:lineRule="auto"/>
        <w:rPr>
          <w:rFonts w:hint="eastAsia"/>
          <w:b/>
          <w:bCs/>
          <w:color w:val="000000" w:themeColor="text1"/>
          <w:highlight w:val="none"/>
          <w:lang w:val="en-US" w:eastAsia="zh-CN"/>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1、项目背景：</w:t>
      </w:r>
    </w:p>
    <w:p w14:paraId="239DE48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b w:val="0"/>
        </w:rPr>
      </w:pPr>
      <w:r>
        <w:rPr>
          <w:rFonts w:hint="eastAsia"/>
          <w:color w:val="000000" w:themeColor="text1"/>
          <w:highlight w:val="none"/>
          <w14:textFill>
            <w14:solidFill>
              <w14:schemeClr w14:val="tx1"/>
            </w14:solidFill>
          </w14:textFill>
        </w:rPr>
        <w:t>根据国家电子政务、</w:t>
      </w:r>
      <w:r>
        <w:rPr>
          <w:rFonts w:hint="eastAsia"/>
          <w:color w:val="000000" w:themeColor="text1"/>
          <w:highlight w:val="none"/>
          <w:lang w:val="en-US" w:eastAsia="zh-CN"/>
          <w14:textFill>
            <w14:solidFill>
              <w14:schemeClr w14:val="tx1"/>
            </w14:solidFill>
          </w14:textFill>
        </w:rPr>
        <w:t>广东省政务</w:t>
      </w:r>
      <w:r>
        <w:rPr>
          <w:rFonts w:hint="eastAsia"/>
          <w:color w:val="000000" w:themeColor="text1"/>
          <w:highlight w:val="none"/>
          <w14:textFill>
            <w14:solidFill>
              <w14:schemeClr w14:val="tx1"/>
            </w14:solidFill>
          </w14:textFill>
        </w:rPr>
        <w:t>信息化项目管理等办法要求，项目建设过程中，需要由专业监理公司负责项目的全过程监理工作，及时发现工程项目中存在的漏洞并进行整改，提高项目建设质量，规范项目验收流程，从而达到加强信息化项目管理的目的。</w:t>
      </w:r>
    </w:p>
    <w:p w14:paraId="770121A2"/>
    <w:p w14:paraId="2F29DD9F">
      <w:pPr>
        <w:numPr>
          <w:ilvl w:val="0"/>
          <w:numId w:val="1"/>
        </w:numPr>
        <w:spacing w:line="360" w:lineRule="auto"/>
        <w:rPr>
          <w:rFonts w:hint="eastAsia"/>
          <w:b/>
          <w:bCs/>
          <w:color w:val="000000" w:themeColor="text1"/>
          <w:highlight w:val="none"/>
          <w:lang w:val="en-US" w:eastAsia="zh-CN"/>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服务要求：</w:t>
      </w:r>
    </w:p>
    <w:p w14:paraId="2C60E55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（一）项目监理服务</w:t>
      </w:r>
    </w:p>
    <w:p w14:paraId="1C4C03F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监理机构在项目合同签订后组织制定《监理规划》，并按照《监理规划》编制《监理细则》，要求《监理规划》《监理细则》能针对项目重点、难点、业务特点制定的相应监理策略与措施，内容包括被监理项目的特点分析、工作流程、控制要点及目标、监理方法及措施等。服务实施过程中，监理机构应明确被监理项目采购、设计、实施、验收等阶段重要文档的检查依据、内容、结果等，软件开发类项目须包括但不限于项目需求、概要设计、详细设计、数据库设计、测试方案等，运维和系统业务运营类项目并进行书面记录。监理机构负责组织主项目及相关第三方服务项目的各阶段成果评审工作，并承担评审费用。监理机构针对不同的项目能够结合采购人内部管理要求建立监理文档模板管理体系，确定不同类型项目全流程监理文档模板（包括基础设施、软件开发、运维服务、运营服务等），各阶段服务的基本内容：</w:t>
      </w:r>
    </w:p>
    <w:p w14:paraId="2B41EDA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项目实施过程技术咨询阶段。</w:t>
      </w:r>
    </w:p>
    <w:p w14:paraId="1B4628D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(1)需求咨询服务要求</w:t>
      </w:r>
    </w:p>
    <w:p w14:paraId="6D994A1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监理机构需要为采购人提供日常的需求咨询服务，包括项目业务梳理、项目需求分析和重点、难点解决方案等方面的咨询工作，主要包括如下内容: </w:t>
      </w:r>
    </w:p>
    <w:p w14:paraId="2CBB747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1)协助采购人确定支撑项目目标的软件系统需求、工作方案需求、制度方案等；</w:t>
      </w:r>
    </w:p>
    <w:p w14:paraId="2E6F267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2)协助采购人确定项目业务所需的各项投资预算；</w:t>
      </w:r>
    </w:p>
    <w:p w14:paraId="792255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3)协助采购人明确运维过程的技术应用、过程管理、资源利用等方案。</w:t>
      </w:r>
    </w:p>
    <w:p w14:paraId="352A8BE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(2)造价服务的要求</w:t>
      </w:r>
    </w:p>
    <w:p w14:paraId="3C4697D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监理机构需要为采购人提供IT服务日常管理、变更等造价服务，主要包括如下内容: </w:t>
      </w:r>
    </w:p>
    <w:p w14:paraId="2093BB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1)协助采购人确定项目服务团队不同业务类型、不同职级人员服务预算审核等；</w:t>
      </w:r>
    </w:p>
    <w:p w14:paraId="017C37A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2)协助采购人确定运维服务过程各项细化工作内容的预算审核等；</w:t>
      </w:r>
    </w:p>
    <w:p w14:paraId="7B3C6C1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3)协助采购人审核运维过程各种服务内容、项目配套仪器设备、项目团队人员、项目业务系统各功能模块的预算等。</w:t>
      </w:r>
    </w:p>
    <w:p w14:paraId="580BD61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2.采购阶段（如有）。监理机构协助需求处室依据项目立项方案确定采购需求、采购文件、合同等文件，提供书面的 审核意见，包括但不限于技术和质量要求、投标单位资质要求、验收要求、进度要求、质量责任等方面意见。</w:t>
      </w:r>
    </w:p>
    <w:p w14:paraId="5922316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3.实施阶段。实施阶段服务要求包括质量控制、进度控制、合同管理、沟通管理、成本管理、文档管理等6个方面。</w:t>
      </w:r>
    </w:p>
    <w:p w14:paraId="0FCE744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（1）质量控制。监理机构协助需求处室确定项目质量管理目标，指导被监理单位建立项目质量管理体系，定期抽查、巡检 项目质量，及时发现和识别质量问题，如被监理单位整改不合格，监理机构应签发《监理通知书》，并跟踪落实；协助需求处 室进行测试、验收，记录结果并督促整改落实。有分包单位时，监理机构应组织审核分包单位的资质。如项目实施过程存在重大质量隐患，监理机构应及时向被监理单位签发《停工令》，并报需求处室，督促整改，整改完毕后审核复工。</w:t>
      </w:r>
    </w:p>
    <w:p w14:paraId="7E50315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进度控制。监理机构协助需求处室对项目进度进行管理，审核项目里程碑计划、项目进度计划、项目进度报告等，出具书面意见。监督和指导项目进度管理工作，监理机构应定期检查、记录项目的实际进度情况，确认实际进度与计划一致；根 据项目实际，与需求处室、被监理单位协商一致后，审核确认延期的变更申请；项目延期影响总体进度计划时，应要求被监理单位修改项目计划，做《项目备忘录》，并按采购人要求在项目管理平台上填报项目进度情况等。</w:t>
      </w:r>
    </w:p>
    <w:p w14:paraId="6581DD7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合同管理。监理机构协助需求处室监督合同执行情况，定期向需求处室提交《监理报告》。协助需求处室审核项目变更，收集项目变更相关资料或信息，按照合同有关条款，对变更范围、内容、难度以及工期做出评估，出具书面意见。监理机构应及时协调合同纠纷，公正地调查分析，提出监理意见。</w:t>
      </w:r>
    </w:p>
    <w:p w14:paraId="421A695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沟通管理。监理机构协助需求处室制定项目沟通计划、整理并提供相关项目背景信息，包括已有的管理文件、项目所涉及到的组织架构与主要负责人联系方式、参加被监理单位例会并确认项目进展情况，组织召开项目会议。</w:t>
      </w:r>
    </w:p>
    <w:p w14:paraId="0A48D8A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（5）成本管理。监理机构应协助需求处室严格控制项目成本，对照项目立项前期批复金额、合同金额对项目成本调整 进行审核控制，确保调整符合相关规定，并出具书面意见。</w:t>
      </w:r>
    </w:p>
    <w:p w14:paraId="27AD07B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文档管理。监理机构应协助需求处室妥善管理实施阶段产生的项目文档资料，对三方共同参与的过程和活动做《项目备忘录》，并由三方签字确认，并按采购人要求在项目管理平台上做好项目各类电子过程文档归档备案等。</w:t>
      </w:r>
    </w:p>
    <w:p w14:paraId="340CD6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4.验收阶段。监理机构协助需求处室审核验收材料，严格按照验收依据、验收条件要求审核项目各项成果物，检查知 识产权情况，并提出明确审核意见；协助准备《验收方案》，内容包括项目基本情况、会议组织方案；协助监督被监理单位完成培训，并对培训效果做出评估，出具评估意见；协助需求处室整理、移交项目文档。</w:t>
      </w:r>
    </w:p>
    <w:p w14:paraId="6BCB003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监理过程技术保障工具配备要求</w:t>
      </w:r>
    </w:p>
    <w:p w14:paraId="093A286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监理单位应根据项目需要投入相关的仪器设备、辅助系统，如:数据治理类系统、数据系统设计类系统、绩效评价类系统、项目管理类系统，各类设备测试仪等。</w:t>
      </w:r>
    </w:p>
    <w:p w14:paraId="172DE9B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（三）采购人交办的其他任务</w:t>
      </w:r>
    </w:p>
    <w:p w14:paraId="576BDE9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及时响应采购人临时交办的任务，并做好落实工作，协助采购人做好项目管理工作，监督项目组按时产出基线文档并审核提交采购人。</w:t>
      </w:r>
    </w:p>
    <w:p w14:paraId="6046D0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2.1中标人应组建项目监理组织机构，该监理机构必须满足以下要求：</w:t>
      </w:r>
    </w:p>
    <w:p w14:paraId="17B788D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1)实行总监理工程师负责制，同时成立项目监理委员会，对项目重大决策提出建议和意见。</w:t>
      </w:r>
    </w:p>
    <w:p w14:paraId="7709A1B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2)监理要求以现场监理为主要方式进行，要求中标供应商在本项目建设期间，在项</w:t>
      </w:r>
    </w:p>
    <w:p w14:paraId="478E65E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目所在地应有常设服务机构，机构有固定的工作场所和必要的软硬件设备，保证能正常地开展工程监理工作。</w:t>
      </w:r>
    </w:p>
    <w:p w14:paraId="3CE899E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总监理工程师和监理工程师必须具备所从事监理业务的专业技术和类似工作经验。中标供应商在项目所在地的常设服务机构应包括具有设备、IT设备采购、系统架构、软件开发、信息安全、信息系统工程等方面工作经验的监理工程师。</w:t>
      </w:r>
    </w:p>
    <w:p w14:paraId="4264E8D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2.2总监理工程师的要求</w:t>
      </w:r>
    </w:p>
    <w:p w14:paraId="34465E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1）具有同类项目的项目管理工作经验，并具有同类项目管理相关资质证书，如:信息系统监理师、信息系统项目管理师、系统分析师、工程咨询(投资)专业技术人员职业资格等；</w:t>
      </w:r>
    </w:p>
    <w:p w14:paraId="0A94A99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2)具有计算机类硕士或以上学位，且从事信息系统工程项目监理工作8年或以上；3)近三年担负过3个以上信息化运维项目的总监理工程师。</w:t>
      </w:r>
    </w:p>
    <w:p w14:paraId="0439FA4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2.3总监理工程师代表的要求</w:t>
      </w:r>
    </w:p>
    <w:p w14:paraId="3F42CD5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1)具有同类项目的项目管理工作经验，并具有同类项目管理相关资质证书，如系统集成项目管理师证书、咨询工程师（投资）登记证书、系统分析师证书；</w:t>
      </w:r>
    </w:p>
    <w:p w14:paraId="00CC0C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2)具有计算机类本科或以上学历，且从事信息系统工程项目监理工作6年或以上。</w:t>
      </w:r>
    </w:p>
    <w:p w14:paraId="2F055D3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2.4监理工程师的要求</w:t>
      </w:r>
    </w:p>
    <w:p w14:paraId="7BD5892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1)在总监理工程师授权的范围内开展监理工作；</w:t>
      </w:r>
    </w:p>
    <w:p w14:paraId="49FB8C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2)供应商应保证能根据项目运维的实际需要，在相应阶段安排足够的监理工程师到场开展工作。</w:t>
      </w:r>
    </w:p>
    <w:p w14:paraId="525463D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现场及支撑监理工程师应由具有信息系统监理师、网络工程师证书、系统规划与管理师证书、同时具有软件设计师证书和咨询工程师（投资）登记证书、同时具有系统架构设计师证书和系统规划与管理师证书、同事具有咨询工程师（投资）登记证书和系统规划与管理师证书；</w:t>
      </w:r>
    </w:p>
    <w:p w14:paraId="0A88109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4)对于现场监理工程师，要求投标方案中给出具体的名单、资质、经验等。</w:t>
      </w:r>
    </w:p>
    <w:p w14:paraId="17CC344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2.5如在项目实际执行过程中发生服务团队人员不能按采购文件要求胜任相关工作的，采购人有权要求更换，中标人须在两周内调整为符合采购文件要求且能胜任相关工作的人员并到位开展工作，否则采购人有权终止合同并报相关管理部门进行处理。</w:t>
      </w:r>
    </w:p>
    <w:p w14:paraId="0560302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0000" w:themeColor="text1"/>
          <w:highlight w:val="none"/>
          <w14:textFill>
            <w14:solidFill>
              <w14:schemeClr w14:val="tx1"/>
            </w14:solidFill>
          </w14:textFill>
        </w:rPr>
      </w:pPr>
    </w:p>
    <w:p w14:paraId="2FB67F5E">
      <w:pPr>
        <w:numPr>
          <w:ilvl w:val="0"/>
          <w:numId w:val="1"/>
        </w:numPr>
        <w:spacing w:line="360" w:lineRule="auto"/>
        <w:rPr>
          <w:rFonts w:hint="eastAsia"/>
          <w:b/>
          <w:bCs/>
          <w:color w:val="000000" w:themeColor="text1"/>
          <w:highlight w:val="none"/>
          <w:lang w:val="en-US" w:eastAsia="zh-CN"/>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保密要求：</w:t>
      </w:r>
    </w:p>
    <w:p w14:paraId="0D214C3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b w:val="0"/>
        </w:rPr>
      </w:pPr>
      <w:r>
        <w:rPr>
          <w:b w:val="0"/>
        </w:rPr>
        <w:t>本项目要求中标人遵守保密制度，确定项目保密责任人，中标人在项目实施过程中需严格遵守保密协议，严禁向任何第三方披露或透露涉及采购人秘密的任何资料，若中标人发生保密资料或数据泄密等事件，需承担全部责任。</w:t>
      </w:r>
    </w:p>
    <w:p w14:paraId="0C726E0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rPr>
      </w:pPr>
    </w:p>
    <w:p w14:paraId="1191B870">
      <w:pPr>
        <w:numPr>
          <w:ilvl w:val="0"/>
          <w:numId w:val="1"/>
        </w:numPr>
        <w:spacing w:line="360" w:lineRule="auto"/>
        <w:rPr>
          <w:rFonts w:hint="eastAsia"/>
          <w:b/>
          <w:bCs/>
          <w:color w:val="000000" w:themeColor="text1"/>
          <w:highlight w:val="none"/>
          <w:lang w:val="en-US" w:eastAsia="zh-CN"/>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监理工作依据：</w:t>
      </w:r>
    </w:p>
    <w:p w14:paraId="62AEB5E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rPr>
      </w:pPr>
      <w:r>
        <w:rPr>
          <w:rFonts w:hint="eastAsia"/>
          <w:b w:val="0"/>
        </w:rPr>
        <w:t>(1)信息技术服务监理第1部分:总则GB/T19668.1-2014;</w:t>
      </w:r>
    </w:p>
    <w:p w14:paraId="120CB98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rPr>
      </w:pPr>
      <w:r>
        <w:rPr>
          <w:rFonts w:hint="eastAsia"/>
          <w:b w:val="0"/>
        </w:rPr>
        <w:t>(2)信息技术服务监理第2部分:基础设施工程监理规范GB/T19668.2-2017;</w:t>
      </w:r>
    </w:p>
    <w:p w14:paraId="1098AA1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rPr>
      </w:pPr>
      <w:r>
        <w:rPr>
          <w:rFonts w:hint="eastAsia"/>
          <w:b w:val="0"/>
        </w:rPr>
        <w:t>(3)信息技术服务监理第3部分:运行维护监理规范GB/T19668.3-2017;</w:t>
      </w:r>
    </w:p>
    <w:p w14:paraId="07B81E0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rPr>
      </w:pPr>
      <w:r>
        <w:rPr>
          <w:rFonts w:hint="eastAsia"/>
          <w:b w:val="0"/>
        </w:rPr>
        <w:t xml:space="preserve"> (4)信息技术服务监理第4部分:信息安全监理规范GB/T19668.4-2017;</w:t>
      </w:r>
    </w:p>
    <w:p w14:paraId="1C59C49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rPr>
      </w:pPr>
      <w:r>
        <w:rPr>
          <w:rFonts w:hint="eastAsia"/>
          <w:b w:val="0"/>
        </w:rPr>
        <w:t>(5)信息化工程监理规范第5部分:软件工程监理规范GB/T19668.5-2018;</w:t>
      </w:r>
    </w:p>
    <w:p w14:paraId="2DDC77C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rPr>
      </w:pPr>
      <w:r>
        <w:rPr>
          <w:rFonts w:hint="eastAsia"/>
          <w:b w:val="0"/>
        </w:rPr>
        <w:t>(6)信息化工程监理规范第6部分:应用系统:数据中心工程监理规范GB/T19668.6.</w:t>
      </w:r>
    </w:p>
    <w:p w14:paraId="7A326C3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b w:val="0"/>
        </w:rPr>
      </w:pPr>
    </w:p>
    <w:p w14:paraId="361250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val="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68797"/>
    <w:multiLevelType w:val="singleLevel"/>
    <w:tmpl w:val="7566879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180B57"/>
    <w:rsid w:val="04C94CCA"/>
    <w:rsid w:val="0BBD607B"/>
    <w:rsid w:val="0DF17C4F"/>
    <w:rsid w:val="0EF36D42"/>
    <w:rsid w:val="15A636A4"/>
    <w:rsid w:val="17670BD6"/>
    <w:rsid w:val="21AE7084"/>
    <w:rsid w:val="29FC6AB7"/>
    <w:rsid w:val="327D37A4"/>
    <w:rsid w:val="33AC2DB2"/>
    <w:rsid w:val="403521A0"/>
    <w:rsid w:val="432D0855"/>
    <w:rsid w:val="4EE334F2"/>
    <w:rsid w:val="54FC257C"/>
    <w:rsid w:val="557979E1"/>
    <w:rsid w:val="62180B57"/>
    <w:rsid w:val="64143843"/>
    <w:rsid w:val="676468CC"/>
    <w:rsid w:val="67E83F23"/>
    <w:rsid w:val="7652099F"/>
    <w:rsid w:val="7A141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10" w:beforeLines="0" w:beforeAutospacing="0" w:after="10" w:afterLines="0" w:afterAutospacing="0" w:line="240" w:lineRule="auto"/>
      <w:outlineLvl w:val="0"/>
    </w:pPr>
    <w:rPr>
      <w:rFonts w:asciiTheme="minorAscii" w:hAnsiTheme="minorAscii" w:eastAsiaTheme="majorEastAsia"/>
      <w:b/>
      <w:kern w:val="44"/>
      <w:sz w:val="28"/>
    </w:rPr>
  </w:style>
  <w:style w:type="paragraph" w:styleId="3">
    <w:name w:val="heading 2"/>
    <w:basedOn w:val="1"/>
    <w:next w:val="1"/>
    <w:semiHidden/>
    <w:unhideWhenUsed/>
    <w:qFormat/>
    <w:uiPriority w:val="0"/>
    <w:pPr>
      <w:keepNext/>
      <w:keepLines/>
      <w:spacing w:beforeLines="0" w:beforeAutospacing="0" w:afterLines="0" w:afterAutospacing="0" w:line="240" w:lineRule="auto"/>
      <w:jc w:val="both"/>
      <w:outlineLvl w:val="1"/>
    </w:pPr>
    <w:rPr>
      <w:rFonts w:ascii="Arial" w:hAnsi="Arial" w:eastAsia="宋体"/>
      <w:b/>
      <w:sz w:val="24"/>
    </w:rPr>
  </w:style>
  <w:style w:type="paragraph" w:styleId="4">
    <w:name w:val="heading 3"/>
    <w:basedOn w:val="1"/>
    <w:next w:val="1"/>
    <w:semiHidden/>
    <w:unhideWhenUsed/>
    <w:qFormat/>
    <w:uiPriority w:val="0"/>
    <w:pPr>
      <w:keepNext/>
      <w:keepLines/>
      <w:spacing w:beforeLines="0" w:beforeAutospacing="0" w:afterLines="0" w:afterAutospacing="0" w:line="240" w:lineRule="auto"/>
      <w:jc w:val="center"/>
      <w:outlineLvl w:val="2"/>
    </w:pPr>
    <w:rPr>
      <w:rFonts w:eastAsia="宋体"/>
      <w:b/>
      <w:sz w:val="21"/>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pPr>
      <w:spacing w:after="120" w:afterLines="0" w:afterAutospacing="0"/>
    </w:pPr>
  </w:style>
  <w:style w:type="paragraph" w:styleId="7">
    <w:name w:val="Plain Text"/>
    <w:basedOn w:val="1"/>
    <w:qFormat/>
    <w:uiPriority w:val="0"/>
    <w:rPr>
      <w:rFonts w:ascii="宋体" w:hAnsi="Courier New"/>
    </w:rPr>
  </w:style>
  <w:style w:type="table" w:styleId="9">
    <w:name w:val="Table Grid"/>
    <w:basedOn w:val="8"/>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1">
    <w:name w:val="List Paragraph"/>
    <w:basedOn w:val="1"/>
    <w:autoRedefine/>
    <w:qFormat/>
    <w:uiPriority w:val="34"/>
    <w:pPr>
      <w:ind w:firstLine="420" w:firstLineChars="200"/>
    </w:pPr>
  </w:style>
  <w:style w:type="paragraph" w:customStyle="1" w:styleId="12">
    <w:name w:val="null3"/>
    <w:autoRedefine/>
    <w:hidden/>
    <w:qFormat/>
    <w:uiPriority w:val="0"/>
    <w:pPr>
      <w:spacing w:line="360" w:lineRule="auto"/>
      <w:ind w:firstLine="560" w:firstLineChars="200"/>
    </w:pPr>
    <w:rPr>
      <w:rFonts w:ascii="宋体" w:hAnsi="宋体" w:eastAsia="宋体" w:cstheme="minorBidi"/>
      <w:bCs/>
      <w:kern w:val="0"/>
      <w:sz w:val="28"/>
      <w:szCs w:val="28"/>
      <w:lang w:val="en-US" w:eastAsia="zh-Hans" w:bidi="ar-SA"/>
      <w14:ligatures w14:val="standardContextu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3915</Words>
  <Characters>4079</Characters>
  <Lines>0</Lines>
  <Paragraphs>0</Paragraphs>
  <TotalTime>2</TotalTime>
  <ScaleCrop>false</ScaleCrop>
  <LinksUpToDate>false</LinksUpToDate>
  <CharactersWithSpaces>4183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2024-11-26T10:08:00Z</dcterms:created>
  <dc:creator>雨间</dc:creator>
  <cp:lastModifiedBy>雨间</cp:lastModifiedBy>
  <cp:lastPrinted>2024-11-27T00:02:09Z</cp:lastPrinted>
  <dcterms:modified xsi:type="dcterms:W3CDTF">2024-11-27T00:05:48Z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B4C4F0F6DD2A46FE81DB5AAB390D8E7B_11</vt:lpwstr>
  </property>
</Properties>
</file>